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1F497D"/>
        </w:rPr>
      </w:pPr>
      <w:r>
        <w:rPr>
          <w:color w:val="1F497D"/>
        </w:rPr>
        <w:t xml:space="preserve">                </w:t>
      </w:r>
      <w:r>
        <w:rPr>
          <w:color w:val="1F497D"/>
        </w:rPr>
        <w:t>Frequently asked questions with answers about EGR Cooler Cleaning Solution.</w:t>
      </w:r>
    </w:p>
    <w:p>
      <w:pPr>
        <w:pStyle w:val="Normal"/>
        <w:rPr>
          <w:color w:val="1F497D"/>
        </w:rPr>
      </w:pPr>
      <w:r>
        <w:rPr>
          <w:color w:val="1F497D"/>
        </w:rPr>
      </w:r>
    </w:p>
    <w:p>
      <w:pPr>
        <w:pStyle w:val="Normal"/>
        <w:rPr>
          <w:color w:val="1F497D"/>
        </w:rPr>
      </w:pPr>
      <w:r>
        <w:rPr>
          <w:color w:val="1F497D"/>
        </w:rPr>
      </w:r>
    </w:p>
    <w:p>
      <w:pPr>
        <w:pStyle w:val="Normal"/>
        <w:rPr>
          <w:color w:val="1F497D"/>
        </w:rPr>
      </w:pPr>
      <w:r>
        <w:rPr>
          <w:color w:val="1F497D"/>
        </w:rPr>
      </w:r>
    </w:p>
    <w:p>
      <w:pPr>
        <w:pStyle w:val="Normal"/>
        <w:rPr>
          <w:color w:val="1F497D"/>
        </w:rPr>
      </w:pPr>
      <w:r>
        <w:rPr>
          <w:color w:val="1F497D"/>
        </w:rPr>
      </w:r>
    </w:p>
    <w:p>
      <w:pPr>
        <w:pStyle w:val="ListParagraph"/>
        <w:numPr>
          <w:ilvl w:val="0"/>
          <w:numId w:val="1"/>
        </w:numPr>
        <w:rPr/>
      </w:pPr>
      <w:r>
        <w:rPr/>
        <w:t xml:space="preserve">Can I re-use the product?  </w:t>
      </w:r>
      <w:r>
        <w:rPr>
          <w:color w:val="0070C0"/>
        </w:rPr>
        <w:t>Unfortunately there is not a definitive answer I can give you to this question.  It depends on how dirty the used EGR Cooler Cleaner Solution is and how dirty the next EGR Cooler is and if the diesel soot deposit is baked dry or still wet.  Try filtering the Solution and try to clean another EGR Cooler.  There are many components in the EGR Cooler Cleaner that are consumed when cleaning.  Alkaline pH will be reduced and becomes less effective.  Surfactants bind up with the organic diesel solids to encapsulate and keep from depositing somewhere else, corrosion inhibitors that will be utilized during cleaning.</w:t>
      </w:r>
    </w:p>
    <w:p>
      <w:pPr>
        <w:pStyle w:val="ListParagraph"/>
        <w:rPr/>
      </w:pPr>
      <w:bookmarkStart w:id="0" w:name="_GoBack"/>
      <w:bookmarkStart w:id="1" w:name="_GoBack"/>
      <w:bookmarkEnd w:id="1"/>
      <w:r>
        <w:rPr/>
      </w:r>
    </w:p>
    <w:p>
      <w:pPr>
        <w:pStyle w:val="ListParagraph"/>
        <w:numPr>
          <w:ilvl w:val="0"/>
          <w:numId w:val="1"/>
        </w:numPr>
        <w:rPr>
          <w:color w:val="0070C0"/>
        </w:rPr>
      </w:pPr>
      <w:r>
        <w:rPr/>
        <w:t xml:space="preserve">If so, what is the shelf life?  </w:t>
      </w:r>
      <w:r>
        <w:rPr>
          <w:color w:val="0070C0"/>
        </w:rPr>
        <w:t>2 years.</w:t>
      </w:r>
    </w:p>
    <w:p>
      <w:pPr>
        <w:pStyle w:val="Normal"/>
        <w:rPr>
          <w:color w:val="0070C0"/>
        </w:rPr>
      </w:pPr>
      <w:r>
        <w:rPr>
          <w:color w:val="0070C0"/>
        </w:rPr>
      </w:r>
    </w:p>
    <w:p>
      <w:pPr>
        <w:pStyle w:val="ListParagraph"/>
        <w:numPr>
          <w:ilvl w:val="0"/>
          <w:numId w:val="1"/>
        </w:numPr>
        <w:rPr>
          <w:color w:val="0070C0"/>
        </w:rPr>
      </w:pPr>
      <w:r>
        <w:rPr/>
        <w:t xml:space="preserve">Can I filter the product?  </w:t>
      </w:r>
      <w:r>
        <w:rPr>
          <w:color w:val="0070C0"/>
        </w:rPr>
        <w:t>Yes, answered in question 1.</w:t>
      </w:r>
    </w:p>
    <w:p>
      <w:pPr>
        <w:pStyle w:val="ListParagraph"/>
        <w:rPr>
          <w:color w:val="0070C0"/>
        </w:rPr>
      </w:pPr>
      <w:r>
        <w:rPr>
          <w:color w:val="0070C0"/>
        </w:rPr>
      </w:r>
    </w:p>
    <w:p>
      <w:pPr>
        <w:pStyle w:val="ListParagraph"/>
        <w:numPr>
          <w:ilvl w:val="0"/>
          <w:numId w:val="1"/>
        </w:numPr>
        <w:rPr>
          <w:color w:val="0070C0"/>
        </w:rPr>
      </w:pPr>
      <w:r>
        <w:rPr/>
        <w:t xml:space="preserve">If so, what grade, or material of filter would you recommend?  </w:t>
      </w:r>
      <w:r>
        <w:rPr>
          <w:color w:val="0070C0"/>
        </w:rPr>
        <w:t>1 to 5 micron sock bag filters.  These are easy to pour through and dispose.</w:t>
      </w:r>
    </w:p>
    <w:p>
      <w:pPr>
        <w:pStyle w:val="ListParagraph"/>
        <w:rPr>
          <w:color w:val="0070C0"/>
        </w:rPr>
      </w:pPr>
      <w:r>
        <w:rPr>
          <w:color w:val="0070C0"/>
        </w:rPr>
      </w:r>
    </w:p>
    <w:p>
      <w:pPr>
        <w:pStyle w:val="ListParagraph"/>
        <w:numPr>
          <w:ilvl w:val="0"/>
          <w:numId w:val="1"/>
        </w:numPr>
        <w:rPr>
          <w:color w:val="0070C0"/>
        </w:rPr>
      </w:pPr>
      <w:r>
        <w:rPr/>
        <w:t xml:space="preserve">Is your product more effective if it is heated?  </w:t>
      </w:r>
      <w:r>
        <w:rPr>
          <w:color w:val="0070C0"/>
        </w:rPr>
        <w:t>Hot water (~120</w:t>
      </w:r>
      <w:r>
        <w:rPr>
          <w:color w:val="0070C0"/>
          <w:vertAlign w:val="superscript"/>
        </w:rPr>
        <w:t>o</w:t>
      </w:r>
      <w:r>
        <w:rPr>
          <w:color w:val="0070C0"/>
        </w:rPr>
        <w:t>F).does make the EGR Cooler Cleaner work faster and what procedure your company is using for the cleaning method.</w:t>
      </w:r>
    </w:p>
    <w:p>
      <w:pPr>
        <w:pStyle w:val="ListParagraph"/>
        <w:rPr>
          <w:color w:val="0070C0"/>
        </w:rPr>
      </w:pPr>
      <w:r>
        <w:rPr>
          <w:color w:val="0070C0"/>
        </w:rPr>
      </w:r>
    </w:p>
    <w:p>
      <w:pPr>
        <w:pStyle w:val="ListParagraph"/>
        <w:numPr>
          <w:ilvl w:val="0"/>
          <w:numId w:val="1"/>
        </w:numPr>
        <w:rPr>
          <w:color w:val="0070C0"/>
        </w:rPr>
      </w:pPr>
      <w:r>
        <w:rPr/>
        <w:t xml:space="preserve">How do I know when the product solvent capability has expired?  </w:t>
      </w:r>
      <w:r>
        <w:rPr>
          <w:color w:val="0070C0"/>
        </w:rPr>
        <w:t>There are test kits you can purchase to measure.</w:t>
      </w:r>
    </w:p>
    <w:p>
      <w:pPr>
        <w:pStyle w:val="ListParagraph"/>
        <w:rPr>
          <w:color w:val="0070C0"/>
        </w:rPr>
      </w:pPr>
      <w:r>
        <w:rPr>
          <w:color w:val="0070C0"/>
        </w:rPr>
      </w:r>
    </w:p>
    <w:p>
      <w:pPr>
        <w:pStyle w:val="ListParagraph"/>
        <w:numPr>
          <w:ilvl w:val="0"/>
          <w:numId w:val="1"/>
        </w:numPr>
        <w:rPr>
          <w:color w:val="0070C0"/>
        </w:rPr>
      </w:pPr>
      <w:r>
        <w:rPr/>
        <w:t xml:space="preserve">What is your recommended disposal procedure?  </w:t>
      </w:r>
      <w:r>
        <w:rPr>
          <w:color w:val="0070C0"/>
        </w:rPr>
        <w:t>It depends on the local and state regulations.</w:t>
      </w:r>
    </w:p>
    <w:p>
      <w:pPr>
        <w:pStyle w:val="ListParagraph"/>
        <w:rPr>
          <w:color w:val="0070C0"/>
        </w:rPr>
      </w:pPr>
      <w:r>
        <w:rPr>
          <w:color w:val="0070C0"/>
        </w:rPr>
      </w:r>
    </w:p>
    <w:p>
      <w:pPr>
        <w:pStyle w:val="ListParagraph"/>
        <w:numPr>
          <w:ilvl w:val="0"/>
          <w:numId w:val="1"/>
        </w:numPr>
        <w:rPr>
          <w:color w:val="0070C0"/>
        </w:rPr>
      </w:pPr>
      <w:r>
        <w:rPr/>
        <w:t xml:space="preserve">We have a used oil drum, can your product be placed in this receptacle and shipped for disposal?  </w:t>
      </w:r>
      <w:r>
        <w:rPr>
          <w:color w:val="0070C0"/>
        </w:rPr>
        <w:t>Yes.  You can contact a local industrial waste disposal company and they can inform you of the local and state regulations and how they would categorize it.</w:t>
      </w:r>
    </w:p>
    <w:p>
      <w:pPr>
        <w:pStyle w:val="Normal"/>
        <w:ind w:left="720" w:firstLine="720"/>
        <w:rPr>
          <w:color w:val="0070C0"/>
        </w:rPr>
      </w:pPr>
      <w:r>
        <w:rPr>
          <w:color w:val="0070C0"/>
        </w:rPr>
      </w:r>
    </w:p>
    <w:p>
      <w:pPr>
        <w:pStyle w:val="ListParagraph"/>
        <w:numPr>
          <w:ilvl w:val="0"/>
          <w:numId w:val="1"/>
        </w:numPr>
        <w:rPr>
          <w:color w:val="0070C0"/>
        </w:rPr>
      </w:pPr>
      <w:r>
        <w:rPr/>
        <w:t xml:space="preserve">Do you have any idea of the environmental restrictions in Florida for your product? I have looked online, but I can't seem to find out if I can use standard Waste-Water drains to dispose of your product.  </w:t>
      </w:r>
      <w:r>
        <w:rPr>
          <w:color w:val="0070C0"/>
        </w:rPr>
        <w:t>Refer to the answer from question 8.  If the pH of the spent Solution is less than 10, than you should be able to dispose as a Non-Hazardous Waste.  The local industrial waste disposal company will know of your Regulations and if you can dispose down your sanitary sewer system.</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6017"/>
    <w:pPr>
      <w:widowControl/>
      <w:bidi w:val="0"/>
      <w:spacing w:lineRule="auto" w:line="240" w:before="0" w:after="0"/>
      <w:jc w:val="left"/>
    </w:pPr>
    <w:rPr>
      <w:rFonts w:ascii="Times New Roman" w:hAnsi="Times New Roman" w:cs="Times New Roman" w:eastAsia="Calibri" w:eastAsia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76017"/>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LibreOffice/5.2.2.2$Windows_x86 LibreOffice_project/8f96e87c890bf8fa77463cd4b640a2312823f3ad</Application>
  <Pages>1</Pages>
  <Words>369</Words>
  <Characters>1720</Characters>
  <CharactersWithSpaces>2104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2015-06-22T16:08:00Z</dcterms:created>
  <dc:creator>Laura Johns</dc:creator>
  <dc:description/>
  <dc:language>en-US</dc:language>
  <cp:lastModifiedBy>Laura Johns</cp:lastModifiedBy>
  <dcterms:modified xsi:type="dcterms:W3CDTF">2015-06-22T16:19:00Z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